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left="124" w:right="0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eastAsia="宋体"/>
          <w:b/>
          <w:sz w:val="36"/>
          <w:lang w:eastAsia="zh-CN"/>
        </w:rPr>
        <w:instrText xml:space="preserve">ADDIN CNKISM.UserStyle</w:instrText>
      </w:r>
      <w:r>
        <w:rPr>
          <w:rFonts w:hint="eastAsia" w:ascii="宋体" w:eastAsia="宋体"/>
          <w:b/>
          <w:sz w:val="36"/>
        </w:rPr>
        <w:fldChar w:fldCharType="separate"/>
      </w:r>
      <w:r>
        <w:rPr>
          <w:rFonts w:hint="eastAsia" w:ascii="宋体" w:eastAsia="宋体"/>
          <w:b/>
          <w:sz w:val="36"/>
        </w:rPr>
        <w:fldChar w:fldCharType="end"/>
      </w:r>
      <w:r>
        <w:rPr>
          <w:rFonts w:hint="eastAsia" w:ascii="宋体" w:eastAsia="宋体"/>
          <w:b/>
          <w:sz w:val="36"/>
        </w:rPr>
        <w:t>国家花样滑冰线上等级测试上传视频要求</w:t>
      </w:r>
    </w:p>
    <w:p>
      <w:pPr>
        <w:pStyle w:val="3"/>
        <w:rPr>
          <w:rFonts w:ascii="宋体"/>
          <w:b/>
          <w:sz w:val="36"/>
        </w:rPr>
      </w:pPr>
    </w:p>
    <w:p>
      <w:pPr>
        <w:pStyle w:val="3"/>
        <w:spacing w:before="7"/>
        <w:rPr>
          <w:rFonts w:ascii="宋体"/>
          <w:b/>
          <w:sz w:val="29"/>
        </w:rPr>
      </w:pPr>
    </w:p>
    <w:p>
      <w:pPr>
        <w:pStyle w:val="3"/>
        <w:spacing w:line="417" w:lineRule="auto"/>
        <w:ind w:left="120" w:right="116" w:firstLine="559"/>
      </w:pPr>
      <w:r>
        <w:rPr>
          <w:spacing w:val="-12"/>
        </w:rPr>
        <w:t xml:space="preserve">报名及缴费成功后，请在报名截止前按以下要求录制并上传视频， </w:t>
      </w:r>
      <w:r>
        <w:rPr>
          <w:spacing w:val="-5"/>
        </w:rPr>
        <w:t>不符合以下要求的视频将视为无效，不予评判。</w:t>
      </w:r>
    </w:p>
    <w:p>
      <w:pPr>
        <w:spacing w:before="0" w:line="358" w:lineRule="exact"/>
        <w:ind w:left="681" w:right="0" w:firstLine="0"/>
        <w:jc w:val="left"/>
        <w:rPr>
          <w:sz w:val="28"/>
        </w:rPr>
      </w:pPr>
      <w:r>
        <w:rPr>
          <w:b/>
          <w:sz w:val="28"/>
        </w:rPr>
        <w:t>（一）场地要求：</w:t>
      </w:r>
      <w:r>
        <w:rPr>
          <w:sz w:val="28"/>
        </w:rPr>
        <w:t>花样滑冰标准场，长 56-60 米，宽 26-30 米。</w:t>
      </w:r>
    </w:p>
    <w:p>
      <w:pPr>
        <w:pStyle w:val="3"/>
        <w:spacing w:before="9"/>
        <w:rPr>
          <w:sz w:val="20"/>
        </w:rPr>
      </w:pPr>
    </w:p>
    <w:p>
      <w:pPr>
        <w:spacing w:before="0" w:line="417" w:lineRule="auto"/>
        <w:ind w:left="120" w:right="428" w:firstLine="561"/>
        <w:jc w:val="left"/>
        <w:rPr>
          <w:sz w:val="28"/>
        </w:rPr>
      </w:pPr>
      <w:r>
        <w:rPr>
          <w:b/>
          <w:spacing w:val="-1"/>
          <w:w w:val="99"/>
          <w:sz w:val="28"/>
        </w:rPr>
        <w:t>（二</w:t>
      </w:r>
      <w:r>
        <w:rPr>
          <w:b/>
          <w:spacing w:val="4"/>
          <w:w w:val="99"/>
          <w:sz w:val="28"/>
        </w:rPr>
        <w:t>）</w:t>
      </w:r>
      <w:r>
        <w:rPr>
          <w:b/>
          <w:spacing w:val="-1"/>
          <w:w w:val="99"/>
          <w:sz w:val="28"/>
        </w:rPr>
        <w:t>摄像位置：</w:t>
      </w:r>
      <w:r>
        <w:rPr>
          <w:spacing w:val="-3"/>
          <w:w w:val="100"/>
          <w:sz w:val="28"/>
        </w:rPr>
        <w:t>冰场中线场外</w:t>
      </w:r>
      <w:r>
        <w:rPr>
          <w:spacing w:val="-1"/>
          <w:w w:val="100"/>
          <w:sz w:val="28"/>
        </w:rPr>
        <w:t>（</w:t>
      </w:r>
      <w:r>
        <w:rPr>
          <w:spacing w:val="-3"/>
          <w:w w:val="100"/>
          <w:sz w:val="28"/>
        </w:rPr>
        <w:t>裁判席位置</w:t>
      </w:r>
      <w:r>
        <w:rPr>
          <w:spacing w:val="-142"/>
          <w:w w:val="100"/>
          <w:sz w:val="28"/>
        </w:rPr>
        <w:t>）</w:t>
      </w:r>
      <w:r>
        <w:rPr>
          <w:spacing w:val="-3"/>
          <w:w w:val="100"/>
          <w:sz w:val="28"/>
        </w:rPr>
        <w:t>，可始终拍摄运</w:t>
      </w:r>
      <w:r>
        <w:rPr>
          <w:spacing w:val="-2"/>
          <w:sz w:val="28"/>
        </w:rPr>
        <w:t>动员全身。</w:t>
      </w:r>
    </w:p>
    <w:p>
      <w:pPr>
        <w:pStyle w:val="2"/>
        <w:ind w:left="681"/>
      </w:pPr>
      <w:r>
        <w:t>（三）视频拍摄要求：</w:t>
      </w:r>
    </w:p>
    <w:p>
      <w:pPr>
        <w:pStyle w:val="3"/>
        <w:spacing w:before="9"/>
        <w:rPr>
          <w:b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963"/>
        </w:tabs>
        <w:spacing w:before="0" w:after="0" w:line="417" w:lineRule="auto"/>
        <w:ind w:left="120" w:right="396" w:firstLine="559"/>
        <w:jc w:val="left"/>
        <w:rPr>
          <w:sz w:val="28"/>
        </w:rPr>
      </w:pPr>
      <w:r>
        <w:rPr>
          <w:spacing w:val="-17"/>
          <w:sz w:val="28"/>
        </w:rPr>
        <w:t xml:space="preserve">使用具备 </w:t>
      </w:r>
      <w:r>
        <w:rPr>
          <w:sz w:val="28"/>
        </w:rPr>
        <w:t>1080p（HD</w:t>
      </w:r>
      <w:r>
        <w:rPr>
          <w:spacing w:val="-8"/>
          <w:sz w:val="28"/>
        </w:rPr>
        <w:t>、</w:t>
      </w:r>
      <w:r>
        <w:rPr>
          <w:sz w:val="28"/>
        </w:rPr>
        <w:t>1920×1080）</w:t>
      </w:r>
      <w:r>
        <w:rPr>
          <w:spacing w:val="-5"/>
          <w:sz w:val="28"/>
        </w:rPr>
        <w:t>高清摄像设备，家用、专</w:t>
      </w:r>
      <w:r>
        <w:rPr>
          <w:spacing w:val="-6"/>
          <w:sz w:val="28"/>
        </w:rPr>
        <w:t xml:space="preserve">用摄像机均可，使用摄像机标准设置录像即可，不可使用 </w:t>
      </w:r>
      <w:r>
        <w:rPr>
          <w:sz w:val="28"/>
        </w:rPr>
        <w:t>4K</w:t>
      </w:r>
      <w:r>
        <w:rPr>
          <w:spacing w:val="-18"/>
          <w:sz w:val="28"/>
        </w:rPr>
        <w:t xml:space="preserve"> 画质；</w:t>
      </w:r>
    </w:p>
    <w:p>
      <w:pPr>
        <w:pStyle w:val="7"/>
        <w:numPr>
          <w:ilvl w:val="0"/>
          <w:numId w:val="1"/>
        </w:numPr>
        <w:tabs>
          <w:tab w:val="left" w:pos="963"/>
        </w:tabs>
        <w:spacing w:before="0" w:after="0" w:line="358" w:lineRule="exact"/>
        <w:ind w:left="962" w:right="0" w:hanging="284"/>
        <w:jc w:val="left"/>
        <w:rPr>
          <w:sz w:val="28"/>
        </w:rPr>
      </w:pPr>
      <w:r>
        <w:rPr>
          <w:spacing w:val="-3"/>
          <w:sz w:val="28"/>
        </w:rPr>
        <w:t>画面必须横置拍摄；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963"/>
        </w:tabs>
        <w:spacing w:before="0" w:after="0" w:line="240" w:lineRule="auto"/>
        <w:ind w:left="962" w:right="0" w:hanging="284"/>
        <w:jc w:val="left"/>
        <w:rPr>
          <w:sz w:val="28"/>
        </w:rPr>
      </w:pPr>
      <w:r>
        <w:rPr>
          <w:spacing w:val="-3"/>
          <w:sz w:val="28"/>
        </w:rPr>
        <w:t>放置于三角架上拍摄，画面不可抖动和失焦；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963"/>
        </w:tabs>
        <w:spacing w:before="0" w:after="0" w:line="417" w:lineRule="auto"/>
        <w:ind w:left="120" w:right="373" w:firstLine="559"/>
        <w:jc w:val="left"/>
        <w:rPr>
          <w:sz w:val="28"/>
        </w:rPr>
      </w:pPr>
      <w:r>
        <w:rPr>
          <w:spacing w:val="-2"/>
          <w:sz w:val="28"/>
        </w:rPr>
        <w:t>视频格式：</w:t>
      </w:r>
      <w:r>
        <w:rPr>
          <w:sz w:val="28"/>
        </w:rPr>
        <w:t>MP4</w:t>
      </w:r>
      <w:r>
        <w:rPr>
          <w:spacing w:val="-15"/>
          <w:sz w:val="28"/>
        </w:rPr>
        <w:t xml:space="preserve"> 高清格式</w:t>
      </w:r>
      <w:r>
        <w:rPr>
          <w:spacing w:val="-3"/>
          <w:sz w:val="28"/>
        </w:rPr>
        <w:t>（可使用格式工厂等工具进行转换， 注意转换后画面必须符合要求</w:t>
      </w:r>
      <w:r>
        <w:rPr>
          <w:spacing w:val="-142"/>
          <w:sz w:val="28"/>
        </w:rPr>
        <w:t>）</w:t>
      </w:r>
      <w:r>
        <w:rPr>
          <w:sz w:val="28"/>
        </w:rPr>
        <w:t>。</w:t>
      </w:r>
    </w:p>
    <w:p>
      <w:pPr>
        <w:pStyle w:val="2"/>
      </w:pPr>
      <w:r>
        <w:t>（四）视频内容要求：</w:t>
      </w:r>
    </w:p>
    <w:p>
      <w:pPr>
        <w:pStyle w:val="3"/>
        <w:spacing w:before="9"/>
        <w:rPr>
          <w:b/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963"/>
        </w:tabs>
        <w:spacing w:before="0" w:after="0" w:line="417" w:lineRule="auto"/>
        <w:ind w:left="120" w:right="397" w:firstLine="559"/>
        <w:jc w:val="left"/>
        <w:rPr>
          <w:sz w:val="28"/>
        </w:rPr>
      </w:pPr>
      <w:r>
        <w:rPr>
          <w:rFonts w:hint="eastAsia"/>
          <w:sz w:val="28"/>
          <w:highlight w:val="yellow"/>
        </w:rPr>
        <w:t>节目开始前需清晰拍摄参赛运动员手持身份证或护照等证件进行</w:t>
      </w:r>
      <w:r>
        <w:rPr>
          <w:rFonts w:hint="eastAsia"/>
          <w:b/>
          <w:bCs/>
          <w:sz w:val="28"/>
          <w:highlight w:val="yellow"/>
        </w:rPr>
        <w:t>自我介绍</w:t>
      </w:r>
      <w:r>
        <w:rPr>
          <w:rFonts w:hint="eastAsia"/>
          <w:sz w:val="28"/>
          <w:highlight w:val="yellow"/>
        </w:rPr>
        <w:t>，</w:t>
      </w:r>
      <w:r>
        <w:rPr>
          <w:rFonts w:hint="eastAsia"/>
          <w:sz w:val="28"/>
          <w:highlight w:val="yellow"/>
          <w:lang w:val="en-US" w:eastAsia="zh-CN"/>
        </w:rPr>
        <w:t xml:space="preserve"> </w:t>
      </w:r>
      <w:r>
        <w:rPr>
          <w:rFonts w:hint="eastAsia"/>
          <w:sz w:val="28"/>
          <w:highlight w:val="yellow"/>
        </w:rPr>
        <w:t>（</w:t>
      </w:r>
      <w:r>
        <w:rPr>
          <w:rFonts w:hint="eastAsia"/>
          <w:b/>
          <w:bCs/>
          <w:sz w:val="28"/>
          <w:highlight w:val="yellow"/>
          <w:u w:val="single"/>
        </w:rPr>
        <w:t>示例：</w:t>
      </w:r>
      <w:r>
        <w:rPr>
          <w:rFonts w:hint="eastAsia"/>
          <w:b/>
          <w:bCs/>
          <w:sz w:val="28"/>
          <w:highlight w:val="yellow"/>
          <w:u w:val="single"/>
          <w:lang w:val="en-US" w:eastAsia="zh-CN"/>
        </w:rPr>
        <w:t>张小花，2022-2023第二次国家花样滑冰等级测试步法基础级</w:t>
      </w:r>
      <w:r>
        <w:rPr>
          <w:rFonts w:hint="eastAsia"/>
          <w:b/>
          <w:bCs/>
          <w:sz w:val="28"/>
          <w:highlight w:val="yellow"/>
          <w:u w:val="single"/>
        </w:rPr>
        <w:t>）</w:t>
      </w:r>
      <w:r>
        <w:rPr>
          <w:rFonts w:hint="eastAsia"/>
          <w:sz w:val="28"/>
          <w:highlight w:val="yellow"/>
        </w:rPr>
        <w:t>，自我介绍后直接开始节目，整个拍摄过程中不允许有其他人出现在画面中，且画面不允许出现任何遮挡物、字幕、水印、马赛克等；</w:t>
      </w:r>
      <w:bookmarkStart w:id="0" w:name="_GoBack"/>
      <w:bookmarkEnd w:id="0"/>
    </w:p>
    <w:p>
      <w:pPr>
        <w:pStyle w:val="7"/>
        <w:numPr>
          <w:ilvl w:val="0"/>
          <w:numId w:val="2"/>
        </w:numPr>
        <w:tabs>
          <w:tab w:val="left" w:pos="963"/>
        </w:tabs>
        <w:spacing w:before="0" w:after="0" w:line="417" w:lineRule="auto"/>
        <w:ind w:left="120" w:right="397" w:firstLine="559"/>
        <w:jc w:val="left"/>
        <w:rPr>
          <w:sz w:val="28"/>
        </w:rPr>
      </w:pPr>
      <w:r>
        <w:rPr>
          <w:spacing w:val="-2"/>
          <w:sz w:val="28"/>
        </w:rPr>
        <w:t>视频必须</w:t>
      </w:r>
      <w:r>
        <w:rPr>
          <w:spacing w:val="-3"/>
          <w:sz w:val="28"/>
          <w:u w:val="single"/>
        </w:rPr>
        <w:t>保持一镜到底连续拍摄</w:t>
      </w:r>
      <w:r>
        <w:rPr>
          <w:spacing w:val="-11"/>
          <w:sz w:val="28"/>
        </w:rPr>
        <w:t>，从运动员开始展示面容直至</w:t>
      </w:r>
      <w:r>
        <w:rPr>
          <w:spacing w:val="-5"/>
          <w:sz w:val="28"/>
        </w:rPr>
        <w:t>测试节目结束，中间不可以有任何中断、剪辑或修改；</w:t>
      </w:r>
    </w:p>
    <w:p>
      <w:pPr>
        <w:pStyle w:val="7"/>
        <w:numPr>
          <w:ilvl w:val="0"/>
          <w:numId w:val="2"/>
        </w:numPr>
        <w:tabs>
          <w:tab w:val="left" w:pos="963"/>
        </w:tabs>
        <w:spacing w:before="0" w:after="0" w:line="358" w:lineRule="exact"/>
        <w:ind w:left="962" w:right="0" w:hanging="284"/>
        <w:jc w:val="left"/>
        <w:rPr>
          <w:sz w:val="28"/>
        </w:rPr>
      </w:pPr>
      <w:r>
        <w:rPr>
          <w:spacing w:val="-3"/>
          <w:sz w:val="28"/>
          <w:u w:val="single"/>
        </w:rPr>
        <w:t>视频画面清晰明亮</w:t>
      </w:r>
      <w:r>
        <w:rPr>
          <w:spacing w:val="-11"/>
          <w:sz w:val="28"/>
        </w:rPr>
        <w:t>，全程保持全身</w:t>
      </w:r>
      <w:r>
        <w:rPr>
          <w:sz w:val="28"/>
        </w:rPr>
        <w:t>（</w:t>
      </w:r>
      <w:r>
        <w:rPr>
          <w:spacing w:val="-3"/>
          <w:sz w:val="28"/>
        </w:rPr>
        <w:t>包括四肢与冰刀</w:t>
      </w:r>
      <w:r>
        <w:rPr>
          <w:spacing w:val="-34"/>
          <w:sz w:val="28"/>
        </w:rPr>
        <w:t>）</w:t>
      </w:r>
      <w:r>
        <w:rPr>
          <w:spacing w:val="-2"/>
          <w:sz w:val="28"/>
        </w:rPr>
        <w:t>在画面</w:t>
      </w:r>
    </w:p>
    <w:p>
      <w:pPr>
        <w:spacing w:after="0" w:line="358" w:lineRule="exact"/>
        <w:jc w:val="left"/>
        <w:rPr>
          <w:sz w:val="28"/>
        </w:rPr>
        <w:sectPr>
          <w:type w:val="continuous"/>
          <w:pgSz w:w="11910" w:h="16840"/>
          <w:pgMar w:top="1480" w:right="1400" w:bottom="280" w:left="1680" w:header="720" w:footer="720" w:gutter="0"/>
          <w:cols w:space="720" w:num="1"/>
        </w:sectPr>
      </w:pPr>
    </w:p>
    <w:p>
      <w:pPr>
        <w:pStyle w:val="3"/>
        <w:spacing w:before="35"/>
        <w:ind w:left="120"/>
      </w:pPr>
      <w:r>
        <w:t>内，</w:t>
      </w:r>
      <w:r>
        <w:rPr>
          <w:b/>
          <w:bCs/>
        </w:rPr>
        <w:t>占画面高度不小于 2/3，能始终清晰地看到双足与冰刀</w:t>
      </w:r>
      <w:r>
        <w:t>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963"/>
        </w:tabs>
        <w:spacing w:before="0" w:after="0" w:line="240" w:lineRule="auto"/>
        <w:ind w:left="962" w:right="0" w:hanging="284"/>
        <w:jc w:val="left"/>
        <w:rPr>
          <w:sz w:val="28"/>
        </w:rPr>
      </w:pPr>
      <w:r>
        <w:rPr>
          <w:spacing w:val="-10"/>
          <w:sz w:val="28"/>
        </w:rPr>
        <w:t>视频时长、音乐标准必须与所测项目级别要求一致，</w:t>
      </w:r>
      <w:r>
        <w:rPr>
          <w:spacing w:val="-2"/>
          <w:sz w:val="28"/>
          <w:u w:val="single"/>
        </w:rPr>
        <w:t>要求音乐</w:t>
      </w:r>
    </w:p>
    <w:p>
      <w:pPr>
        <w:pStyle w:val="3"/>
        <w:spacing w:before="12"/>
        <w:rPr>
          <w:sz w:val="15"/>
        </w:rPr>
      </w:pPr>
    </w:p>
    <w:p>
      <w:pPr>
        <w:pStyle w:val="3"/>
        <w:spacing w:before="62"/>
        <w:ind w:left="120"/>
      </w:pPr>
      <w:r>
        <w:rPr>
          <w:u w:val="single"/>
        </w:rPr>
        <w:t>声音清晰可辨，现场除音乐外不允许有其他杂音。</w:t>
      </w:r>
    </w:p>
    <w:p>
      <w:pPr>
        <w:pStyle w:val="3"/>
        <w:spacing w:before="11"/>
        <w:rPr>
          <w:sz w:val="15"/>
        </w:rPr>
      </w:pPr>
    </w:p>
    <w:p>
      <w:pPr>
        <w:pStyle w:val="2"/>
        <w:spacing w:before="62" w:line="240" w:lineRule="auto"/>
      </w:pPr>
      <w:r>
        <w:t>（五）视频命名要求：</w:t>
      </w:r>
    </w:p>
    <w:p>
      <w:pPr>
        <w:pStyle w:val="3"/>
        <w:spacing w:before="8"/>
        <w:rPr>
          <w:b/>
          <w:sz w:val="20"/>
        </w:rPr>
      </w:pPr>
    </w:p>
    <w:p>
      <w:pPr>
        <w:pStyle w:val="3"/>
        <w:spacing w:before="1"/>
        <w:ind w:left="679"/>
      </w:pPr>
      <w:r>
        <w:t>以单个选手的单个测试项目为单位拍摄视频，使用姓名、身份证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 w:line="417" w:lineRule="auto"/>
        <w:ind w:left="120" w:right="395"/>
        <w:jc w:val="both"/>
      </w:pPr>
      <w:r>
        <w:t>（</w:t>
      </w:r>
      <w:r>
        <w:rPr>
          <w:spacing w:val="-2"/>
        </w:rPr>
        <w:t>或护照</w:t>
      </w:r>
      <w:r>
        <w:rPr>
          <w:spacing w:val="-34"/>
        </w:rPr>
        <w:t>）</w:t>
      </w:r>
      <w:r>
        <w:rPr>
          <w:spacing w:val="-9"/>
        </w:rPr>
        <w:t>后六位、项目等级三个要素按顺序直接连接的形式，中间不加任何符号及空格，</w:t>
      </w:r>
      <w:r>
        <w:rPr>
          <w:rFonts w:hint="eastAsia" w:ascii="黑体" w:hAnsi="黑体" w:eastAsia="黑体"/>
          <w:b/>
          <w:spacing w:val="-10"/>
          <w:u w:val="single"/>
        </w:rPr>
        <w:t xml:space="preserve">例如:李小花 </w:t>
      </w:r>
      <w:r>
        <w:rPr>
          <w:rFonts w:hint="eastAsia" w:ascii="黑体" w:hAnsi="黑体" w:eastAsia="黑体"/>
          <w:b/>
          <w:u w:val="single"/>
        </w:rPr>
        <w:t>102053</w:t>
      </w:r>
      <w:r>
        <w:rPr>
          <w:rFonts w:hint="eastAsia" w:ascii="黑体" w:hAnsi="黑体" w:eastAsia="黑体"/>
          <w:b/>
          <w:spacing w:val="-15"/>
          <w:u w:val="single"/>
        </w:rPr>
        <w:t xml:space="preserve"> 步法一级</w:t>
      </w:r>
      <w:r>
        <w:rPr>
          <w:spacing w:val="-11"/>
        </w:rPr>
        <w:t>，注意测试项目</w:t>
      </w:r>
      <w:r>
        <w:rPr>
          <w:spacing w:val="-22"/>
          <w:w w:val="100"/>
        </w:rPr>
        <w:t>请严格用“自由滑一级”“步法五级”“成人一级”等方式命名。视频</w:t>
      </w:r>
      <w:r>
        <w:rPr>
          <w:spacing w:val="-17"/>
        </w:rPr>
        <w:t>命名使用的姓名、身份证(或护照</w:t>
      </w:r>
      <w:r>
        <w:t>）后六位、项目等级须与该测试者</w:t>
      </w:r>
      <w:r>
        <w:rPr>
          <w:spacing w:val="-3"/>
        </w:rPr>
        <w:t>报名信息保持一致。</w:t>
      </w:r>
    </w:p>
    <w:p>
      <w:pPr>
        <w:pStyle w:val="2"/>
      </w:pPr>
      <w:r>
        <w:t>（六）视频上传方式：</w:t>
      </w:r>
    </w:p>
    <w:p>
      <w:pPr>
        <w:pStyle w:val="3"/>
        <w:spacing w:before="8"/>
        <w:rPr>
          <w:b/>
          <w:sz w:val="20"/>
        </w:rPr>
      </w:pPr>
    </w:p>
    <w:p>
      <w:pPr>
        <w:pStyle w:val="7"/>
        <w:numPr>
          <w:ilvl w:val="0"/>
          <w:numId w:val="3"/>
        </w:numPr>
        <w:tabs>
          <w:tab w:val="left" w:pos="963"/>
        </w:tabs>
        <w:spacing w:before="1" w:after="0" w:line="240" w:lineRule="auto"/>
        <w:ind w:left="962" w:right="0" w:hanging="284"/>
        <w:jc w:val="left"/>
        <w:rPr>
          <w:sz w:val="28"/>
        </w:rPr>
      </w:pPr>
      <w:r>
        <w:rPr>
          <w:spacing w:val="-11"/>
          <w:sz w:val="28"/>
          <w:u w:val="single"/>
        </w:rPr>
        <w:t>以俱乐部为单位，在网盘中新建一个文件夹</w:t>
      </w:r>
      <w:r>
        <w:rPr>
          <w:sz w:val="28"/>
          <w:u w:val="single"/>
        </w:rPr>
        <w:t>（</w:t>
      </w:r>
      <w:r>
        <w:rPr>
          <w:spacing w:val="-3"/>
          <w:sz w:val="28"/>
          <w:u w:val="single"/>
        </w:rPr>
        <w:t>以俱乐部名称作</w:t>
      </w:r>
    </w:p>
    <w:p>
      <w:pPr>
        <w:pStyle w:val="3"/>
        <w:spacing w:before="11"/>
        <w:rPr>
          <w:sz w:val="15"/>
        </w:rPr>
      </w:pPr>
    </w:p>
    <w:p>
      <w:pPr>
        <w:pStyle w:val="3"/>
        <w:spacing w:before="62"/>
        <w:ind w:left="120"/>
      </w:pPr>
      <w:r>
        <w:rPr>
          <w:spacing w:val="-3"/>
          <w:w w:val="100"/>
          <w:u w:val="single"/>
        </w:rPr>
        <w:t>为文件夹名，例如：</w:t>
      </w:r>
      <w:r>
        <w:rPr>
          <w:spacing w:val="1"/>
          <w:w w:val="100"/>
          <w:u w:val="single"/>
        </w:rPr>
        <w:t>x</w:t>
      </w:r>
      <w:r>
        <w:rPr>
          <w:w w:val="100"/>
          <w:u w:val="single"/>
        </w:rPr>
        <w:t>x</w:t>
      </w:r>
      <w:r>
        <w:rPr>
          <w:spacing w:val="-72"/>
          <w:u w:val="single"/>
        </w:rPr>
        <w:t xml:space="preserve"> </w:t>
      </w:r>
      <w:r>
        <w:rPr>
          <w:spacing w:val="21"/>
          <w:w w:val="100"/>
          <w:u w:val="single"/>
        </w:rPr>
        <w:t>俱乐部</w:t>
      </w:r>
      <w:r>
        <w:rPr>
          <w:spacing w:val="1"/>
          <w:w w:val="100"/>
          <w:u w:val="single"/>
        </w:rPr>
        <w:t>x</w:t>
      </w:r>
      <w:r>
        <w:rPr>
          <w:w w:val="100"/>
          <w:u w:val="single"/>
        </w:rPr>
        <w:t>x</w:t>
      </w:r>
      <w:r>
        <w:rPr>
          <w:spacing w:val="-72"/>
          <w:u w:val="single"/>
        </w:rPr>
        <w:t xml:space="preserve"> </w:t>
      </w:r>
      <w:r>
        <w:rPr>
          <w:spacing w:val="-3"/>
          <w:w w:val="100"/>
          <w:u w:val="single"/>
        </w:rPr>
        <w:t>店</w:t>
      </w:r>
      <w:r>
        <w:rPr>
          <w:spacing w:val="-140"/>
          <w:w w:val="100"/>
          <w:u w:val="single"/>
        </w:rPr>
        <w:t>）</w:t>
      </w:r>
      <w:r>
        <w:rPr>
          <w:w w:val="100"/>
          <w:u w:val="single"/>
        </w:rPr>
        <w:t>；</w:t>
      </w:r>
    </w:p>
    <w:p>
      <w:pPr>
        <w:pStyle w:val="3"/>
        <w:spacing w:before="11"/>
        <w:rPr>
          <w:sz w:val="15"/>
        </w:rPr>
      </w:pPr>
    </w:p>
    <w:p>
      <w:pPr>
        <w:pStyle w:val="7"/>
        <w:numPr>
          <w:ilvl w:val="0"/>
          <w:numId w:val="3"/>
        </w:numPr>
        <w:tabs>
          <w:tab w:val="left" w:pos="963"/>
        </w:tabs>
        <w:spacing w:before="62" w:after="0" w:line="240" w:lineRule="auto"/>
        <w:ind w:left="962" w:right="0" w:hanging="284"/>
        <w:jc w:val="left"/>
        <w:rPr>
          <w:sz w:val="28"/>
        </w:rPr>
      </w:pPr>
      <w:r>
        <w:rPr>
          <w:spacing w:val="-3"/>
          <w:sz w:val="28"/>
        </w:rPr>
        <w:t>将多名测试者的视频录像上传至网盘此文件夹内；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3"/>
        </w:numPr>
        <w:tabs>
          <w:tab w:val="left" w:pos="963"/>
        </w:tabs>
        <w:spacing w:before="0" w:after="0" w:line="417" w:lineRule="auto"/>
        <w:ind w:left="120" w:right="392" w:firstLine="559"/>
        <w:jc w:val="left"/>
        <w:rPr>
          <w:sz w:val="28"/>
        </w:rPr>
      </w:pPr>
      <w:r>
        <w:rPr>
          <w:spacing w:val="-9"/>
          <w:sz w:val="28"/>
        </w:rPr>
        <w:t>分享此文件夹(选择永久有效提取码)，创建链接，将链接及提</w:t>
      </w:r>
      <w:r>
        <w:rPr>
          <w:spacing w:val="-10"/>
          <w:sz w:val="28"/>
        </w:rPr>
        <w:t>取码发送至协会邮箱</w:t>
      </w:r>
      <w:r>
        <w:rPr>
          <w:spacing w:val="-3"/>
          <w:sz w:val="28"/>
        </w:rPr>
        <w:t>（</w:t>
      </w:r>
      <w:r>
        <w:rPr>
          <w:b/>
          <w:spacing w:val="-3"/>
          <w:sz w:val="28"/>
        </w:rPr>
        <w:t>event@cfsa.com.cn</w:t>
      </w:r>
      <w:r>
        <w:rPr>
          <w:spacing w:val="-3"/>
          <w:sz w:val="28"/>
        </w:rPr>
        <w:t>)，</w:t>
      </w:r>
      <w:r>
        <w:rPr>
          <w:spacing w:val="-3"/>
          <w:sz w:val="28"/>
          <w:u w:val="single"/>
        </w:rPr>
        <w:t>要求邮件命名与分享的</w:t>
      </w:r>
    </w:p>
    <w:p>
      <w:pPr>
        <w:pStyle w:val="3"/>
        <w:spacing w:line="358" w:lineRule="exact"/>
        <w:ind w:left="120"/>
      </w:pPr>
      <w:r>
        <w:rPr>
          <w:u w:val="single"/>
        </w:rPr>
        <w:t>文件夹名一致。</w:t>
      </w:r>
    </w:p>
    <w:sectPr>
      <w:pgSz w:w="11910" w:h="16840"/>
      <w:pgMar w:top="1520" w:right="140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0" w:hanging="288"/>
        <w:jc w:val="left"/>
      </w:pPr>
      <w:rPr>
        <w:rFonts w:hint="default" w:ascii="仿宋" w:hAnsi="仿宋" w:eastAsia="仿宋" w:cs="仿宋"/>
        <w:spacing w:val="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0" w:hanging="2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61" w:hanging="2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31" w:hanging="2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02" w:hanging="2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73" w:hanging="2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43" w:hanging="2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14" w:hanging="2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84" w:hanging="288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0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0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61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31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02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7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43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14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84" w:hanging="284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962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4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3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1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7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6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52" w:hanging="284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DNkN2I5NjZhYmFjMDQ0MjVmYzhkODVkODdmYmNjZjIifQ=="/>
  </w:docVars>
  <w:rsids>
    <w:rsidRoot w:val="00000000"/>
    <w:rsid w:val="00B2219E"/>
    <w:rsid w:val="0ABD2114"/>
    <w:rsid w:val="0FAE68A8"/>
    <w:rsid w:val="11EB3C53"/>
    <w:rsid w:val="1F5574CC"/>
    <w:rsid w:val="27DC0556"/>
    <w:rsid w:val="43E24394"/>
    <w:rsid w:val="56E826E4"/>
    <w:rsid w:val="69D0242E"/>
    <w:rsid w:val="6A2B4E75"/>
    <w:rsid w:val="6BF72EA6"/>
    <w:rsid w:val="76B85910"/>
    <w:rsid w:val="7DF10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58" w:lineRule="exact"/>
      <w:ind w:left="679"/>
      <w:outlineLvl w:val="1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962" w:hanging="284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835</Words>
  <Characters>891</Characters>
  <TotalTime>4</TotalTime>
  <ScaleCrop>false</ScaleCrop>
  <LinksUpToDate>false</LinksUpToDate>
  <CharactersWithSpaces>906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2021-08-24T05:08:00Z</dcterms:created>
  <dc:creator>WPS_1498400242</dc:creator>
  <cp:lastModifiedBy>WPS_1498400242</cp:lastModifiedBy>
  <dcterms:modified xsi:type="dcterms:W3CDTF">2022-09-02T05:32:47Z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2021-08-24T00:00:00Z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AD3753FFDD3941EE9263714556AECBD7</vt:lpwstr>
  </property>
</Properties>
</file>