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instrText xml:space="preserve">ADDIN CNKISM.UserStyle</w:instrTex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fldChar w:fldCharType="separate"/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fldChar w:fldCharType="end"/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国家花样滑冰线上等级测试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上传视频要求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更新版）</w:t>
      </w:r>
    </w:p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报名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及缴费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成功后，请在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报名截止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前按以下要求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录制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sz w:val="28"/>
          <w:szCs w:val="28"/>
        </w:rPr>
        <w:t>上传视频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不符合以下要求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的视频将</w:t>
      </w:r>
      <w:r>
        <w:rPr>
          <w:rFonts w:hint="eastAsia" w:ascii="仿宋" w:hAnsi="仿宋" w:eastAsia="仿宋" w:cs="仿宋"/>
          <w:sz w:val="28"/>
          <w:szCs w:val="28"/>
        </w:rPr>
        <w:t>视为无效，不予评判。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场地要求：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花样滑冰标准场，长56-60米，宽26-30米。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摄像位置：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冰场中线场外（裁判席位置），可始终拍摄运</w:t>
      </w:r>
    </w:p>
    <w:p>
      <w:pPr>
        <w:pStyle w:val="4"/>
        <w:ind w:firstLine="0" w:firstLineChars="0"/>
        <w:rPr>
          <w:rFonts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动员全身。</w:t>
      </w:r>
      <w:bookmarkStart w:id="0" w:name="_GoBack"/>
      <w:bookmarkEnd w:id="0"/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视频拍摄要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求：</w:t>
      </w:r>
    </w:p>
    <w:p>
      <w:pPr>
        <w:pStyle w:val="4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1.使用具备1080p（HD、1920×1080）高清摄像设备，家用、专用摄像机均可，使用摄像机标准设置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录像</w:t>
      </w:r>
      <w:r>
        <w:rPr>
          <w:rFonts w:hint="eastAsia" w:ascii="仿宋" w:hAnsi="仿宋" w:eastAsia="仿宋" w:cs="仿宋"/>
          <w:sz w:val="28"/>
          <w:szCs w:val="28"/>
        </w:rPr>
        <w:t>即可，不可使用4K画质；</w:t>
      </w:r>
    </w:p>
    <w:p>
      <w:pPr>
        <w:pStyle w:val="4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画面</w:t>
      </w:r>
      <w:r>
        <w:rPr>
          <w:rFonts w:hint="eastAsia" w:ascii="仿宋" w:hAnsi="仿宋" w:eastAsia="仿宋" w:cs="仿宋"/>
          <w:sz w:val="28"/>
          <w:szCs w:val="28"/>
        </w:rPr>
        <w:t>必须横置拍摄；</w:t>
      </w:r>
    </w:p>
    <w:p>
      <w:pPr>
        <w:pStyle w:val="4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3.放置于三角架上拍摄，画面不可抖动和失焦；</w:t>
      </w:r>
    </w:p>
    <w:p>
      <w:pPr>
        <w:pStyle w:val="4"/>
        <w:ind w:firstLine="56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4.视频格式：MP4高清格式（可使用格式工厂等工具进行转换，注意转换后画面必须符合要求）。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（四）视频内容要求：</w:t>
      </w:r>
    </w:p>
    <w:p>
      <w:pPr>
        <w:pStyle w:val="4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</w:rPr>
        <w:t>1.滑行前摄像机需清晰拍摄测试运动员手持身份证3秒钟后直接开始节目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参考线上等级测试拍摄示范视频）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整个</w:t>
      </w:r>
      <w:r>
        <w:rPr>
          <w:rFonts w:hint="eastAsia" w:ascii="仿宋" w:hAnsi="仿宋" w:eastAsia="仿宋" w:cs="仿宋"/>
          <w:sz w:val="28"/>
          <w:szCs w:val="28"/>
        </w:rPr>
        <w:t>拍摄过程中不允许有其他人出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现在画面中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且画面不允许出现任何遮挡物、字幕、马赛克等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；</w:t>
      </w:r>
    </w:p>
    <w:p>
      <w:pPr>
        <w:pStyle w:val="4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2.视频必须保持一镜到底连续拍摄，从运动员开始展示面容直至测试节目结束，中间不可以有任何中断、剪辑或修改；</w:t>
      </w:r>
    </w:p>
    <w:p>
      <w:pPr>
        <w:pStyle w:val="4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3.视频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画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面清晰明亮，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全</w:t>
      </w:r>
      <w:r>
        <w:rPr>
          <w:rFonts w:hint="eastAsia" w:ascii="仿宋" w:hAnsi="仿宋" w:eastAsia="仿宋" w:cs="仿宋"/>
          <w:sz w:val="28"/>
          <w:szCs w:val="28"/>
        </w:rPr>
        <w:t>程保持全身（包括四肢与冰刀）在画面内，占画面高度不小于2/3，能始终清晰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</w:t>
      </w:r>
      <w:r>
        <w:rPr>
          <w:rFonts w:hint="eastAsia" w:ascii="仿宋" w:hAnsi="仿宋" w:eastAsia="仿宋" w:cs="仿宋"/>
          <w:sz w:val="28"/>
          <w:szCs w:val="28"/>
        </w:rPr>
        <w:t>看到双足与冰刀；</w:t>
      </w:r>
    </w:p>
    <w:p>
      <w:pPr>
        <w:pStyle w:val="4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</w:rPr>
        <w:t>4.视频时长、音乐标准必须与所测项目级别要求一致，要求音乐声音清晰可辨，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现场除音乐外不允许有其他杂音。</w:t>
      </w:r>
    </w:p>
    <w:p>
      <w:pPr>
        <w:tabs>
          <w:tab w:val="center" w:pos="4153"/>
        </w:tabs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（五）视频命名要求：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ab/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以单个选手的单个测试项目为单位拍摄视频，使用姓名、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身份证（或护照）</w:t>
      </w:r>
      <w:r>
        <w:rPr>
          <w:rFonts w:hint="eastAsia" w:ascii="仿宋" w:hAnsi="仿宋" w:eastAsia="仿宋" w:cs="仿宋"/>
          <w:sz w:val="28"/>
          <w:szCs w:val="28"/>
        </w:rPr>
        <w:t>后六位、项目等级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三个要素</w:t>
      </w:r>
      <w:r>
        <w:rPr>
          <w:rFonts w:hint="eastAsia" w:ascii="仿宋" w:hAnsi="仿宋" w:eastAsia="仿宋" w:cs="仿宋"/>
          <w:sz w:val="28"/>
          <w:szCs w:val="28"/>
        </w:rPr>
        <w:t>按顺序直接连接的形式，中间不加任何符号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及空格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黑体" w:hAnsi="黑体" w:eastAsia="黑体" w:cs="黑体"/>
          <w:b/>
          <w:bCs/>
          <w:i w:val="0"/>
          <w:iCs w:val="0"/>
          <w:sz w:val="28"/>
          <w:szCs w:val="28"/>
        </w:rPr>
        <w:t>例如:李小花102053步法</w:t>
      </w:r>
      <w:r>
        <w:rPr>
          <w:rFonts w:hint="eastAsia" w:ascii="黑体" w:hAnsi="黑体" w:eastAsia="黑体" w:cs="黑体"/>
          <w:b/>
          <w:bCs/>
          <w:i w:val="0"/>
          <w:iCs w:val="0"/>
          <w:sz w:val="28"/>
          <w:szCs w:val="28"/>
          <w:lang w:val="en-US" w:eastAsia="zh-CN"/>
        </w:rPr>
        <w:t>一</w:t>
      </w:r>
      <w:r>
        <w:rPr>
          <w:rFonts w:hint="eastAsia" w:ascii="黑体" w:hAnsi="黑体" w:eastAsia="黑体" w:cs="黑体"/>
          <w:b/>
          <w:bCs/>
          <w:i w:val="0"/>
          <w:iCs w:val="0"/>
          <w:sz w:val="28"/>
          <w:szCs w:val="28"/>
        </w:rPr>
        <w:t>级</w:t>
      </w:r>
      <w:r>
        <w:rPr>
          <w:rFonts w:hint="eastAsia" w:ascii="仿宋" w:hAnsi="仿宋" w:eastAsia="仿宋" w:cs="仿宋"/>
          <w:sz w:val="28"/>
          <w:szCs w:val="28"/>
        </w:rPr>
        <w:t>，注意测试项目请严格用“自由滑一级”“步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法五级”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成人一级”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等方式命名。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视频命名使用的姓名、身份证(或护照）后六位、项目等级须与该测试者报名信息保持一致。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（六）视频上传方式：</w:t>
      </w:r>
    </w:p>
    <w:p>
      <w:pPr>
        <w:pStyle w:val="4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1.以俱乐部为单位，在网盘中新建一个文件夹（以俱乐部名称作为文件夹名，例如：xx俱乐部xx店）；</w:t>
      </w:r>
    </w:p>
    <w:p>
      <w:pPr>
        <w:pStyle w:val="4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2.将多名测试者的视频录像上传至网盘此文件夹内；</w:t>
      </w:r>
    </w:p>
    <w:p>
      <w:pPr>
        <w:pStyle w:val="4"/>
        <w:ind w:firstLine="56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3.分享此文件夹(选择永久有效提取码)，创建链接，将链接及提取码发送至协会邮箱（event@cfsa.com.cn)，要求邮件命名与分享的文件夹名一致。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B98"/>
    <w:multiLevelType w:val="multilevel"/>
    <w:tmpl w:val="2AB76B98"/>
    <w:lvl w:ilvl="0" w:tentative="0">
      <w:start w:val="1"/>
      <w:numFmt w:val="japaneseCounting"/>
      <w:lvlText w:val="（%1）"/>
      <w:lvlJc w:val="left"/>
      <w:pPr>
        <w:ind w:left="1410" w:hanging="848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1000F"/>
    <w:rsid w:val="0361052A"/>
    <w:rsid w:val="042034D3"/>
    <w:rsid w:val="0463009B"/>
    <w:rsid w:val="05112951"/>
    <w:rsid w:val="06795189"/>
    <w:rsid w:val="0806411D"/>
    <w:rsid w:val="0D531527"/>
    <w:rsid w:val="0D5971B5"/>
    <w:rsid w:val="10654E1D"/>
    <w:rsid w:val="10774C57"/>
    <w:rsid w:val="11906A24"/>
    <w:rsid w:val="11D77576"/>
    <w:rsid w:val="121020E4"/>
    <w:rsid w:val="123C0E43"/>
    <w:rsid w:val="1488644A"/>
    <w:rsid w:val="14B53AFF"/>
    <w:rsid w:val="14B60D10"/>
    <w:rsid w:val="15222943"/>
    <w:rsid w:val="15AE261B"/>
    <w:rsid w:val="16B70B0C"/>
    <w:rsid w:val="1AA94B91"/>
    <w:rsid w:val="23E24CE0"/>
    <w:rsid w:val="24C0350B"/>
    <w:rsid w:val="27565D06"/>
    <w:rsid w:val="2CEC3589"/>
    <w:rsid w:val="2E6C7B44"/>
    <w:rsid w:val="2FC11909"/>
    <w:rsid w:val="32291D42"/>
    <w:rsid w:val="335E0AD0"/>
    <w:rsid w:val="3846683F"/>
    <w:rsid w:val="3A394263"/>
    <w:rsid w:val="3B4B2FC3"/>
    <w:rsid w:val="3C6C7EFF"/>
    <w:rsid w:val="3F5374CF"/>
    <w:rsid w:val="4162530E"/>
    <w:rsid w:val="422D5DE4"/>
    <w:rsid w:val="435C566D"/>
    <w:rsid w:val="43D52AE2"/>
    <w:rsid w:val="45991651"/>
    <w:rsid w:val="4A2256FB"/>
    <w:rsid w:val="4A2378E5"/>
    <w:rsid w:val="4ADC04B6"/>
    <w:rsid w:val="4C910768"/>
    <w:rsid w:val="4DDC2E0F"/>
    <w:rsid w:val="4E5B0235"/>
    <w:rsid w:val="5471000F"/>
    <w:rsid w:val="55684B40"/>
    <w:rsid w:val="55B1232E"/>
    <w:rsid w:val="5C8C1A0A"/>
    <w:rsid w:val="5C9C54E2"/>
    <w:rsid w:val="62CC2DF7"/>
    <w:rsid w:val="70F46A7A"/>
    <w:rsid w:val="72344DC8"/>
    <w:rsid w:val="744873D5"/>
    <w:rsid w:val="7C4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2020-06-05T07:30:00Z</dcterms:created>
  <dc:creator>WPS_1498400242</dc:creator>
  <cp:lastModifiedBy>huayang</cp:lastModifiedBy>
  <cp:lastPrinted>2020-06-08T03:26:00Z</cp:lastPrinted>
  <dcterms:modified xsi:type="dcterms:W3CDTF">2020-07-20T12:33:12Z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